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C237"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Who would you choose to write the “greatest novel ever written?”  What would be the necessary qualifications?  Would you want a fresh, new approach by an unknown author - or an old, grizzled veteran with proven success? I admit - when I need to find a new author - because I’ve read everything all the usual suspects have written - I am a little picky.  I love that Amazon lets you read a page or three of a book before you buy it.  You can usually get a feeling for their style and form.</w:t>
      </w:r>
    </w:p>
    <w:p w14:paraId="0384AAD9"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139B0BC5"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The Bible is told by fishermen and fig farmers, religious zealots and Kings, murderers, adulterers and foreigners.  In order to tell its story - about a God who loves His people - it speaks of pregnant women and squirmy kids, soldiers and servants, a dying homeless man, a guy who is out of his mind, a woman who can’t stop bleeding, a distraught father whose child has died and a young man who left home to seek fortune and fame and wound up slopping pigs.  It takes place in palaces and barns, courtyards and boats, grassy fields, caves, cemeteries and even inside a giant fish.  It smells like endless </w:t>
      </w:r>
      <w:proofErr w:type="spellStart"/>
      <w:r w:rsidRPr="00493E22">
        <w:rPr>
          <w:rFonts w:ascii="Times New Roman" w:hAnsi="Times New Roman" w:cs="Times New Roman"/>
          <w:kern w:val="0"/>
        </w:rPr>
        <w:t>bbq</w:t>
      </w:r>
      <w:proofErr w:type="spellEnd"/>
      <w:r w:rsidRPr="00493E22">
        <w:rPr>
          <w:rFonts w:ascii="Times New Roman" w:hAnsi="Times New Roman" w:cs="Times New Roman"/>
          <w:kern w:val="0"/>
        </w:rPr>
        <w:t xml:space="preserve"> (altar sacrifices), mud, manger hay, incense, animals and whatever the inside of a giant fish smells like.  Oh, and it tastes like salt and wine and fish and bread.</w:t>
      </w:r>
    </w:p>
    <w:p w14:paraId="3E1F3C3D"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4F56C86D"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What is often strangest is that even though it is a book about how to get to heaven - it spends a tremendous amount of time talking about fishing and finding lost things and making peace with your neighbor and going to war and what to do if you accidentally or on-purpose run over your neighbor’s cow and how all the stuff of the world isn’t worth much.</w:t>
      </w:r>
    </w:p>
    <w:p w14:paraId="4F53D663"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5E54772B"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In Genesis, when God creates the heavens and the earth He speaks - and of course speaking requires words.  We could spend the next hour guessing what language God spoke, and if He has an accent and if no one is there to hear you speak - whether there is any sound.  But thousands of years later St. John answered our question when he wrote his Gospel.  Right there in the first chapter he says, “</w:t>
      </w:r>
      <w:r w:rsidRPr="00493E22">
        <w:rPr>
          <w:rFonts w:ascii="Times New Roman" w:hAnsi="Times New Roman" w:cs="Times New Roman"/>
          <w:i/>
          <w:iCs/>
          <w:kern w:val="0"/>
        </w:rPr>
        <w:t xml:space="preserve">In the beginning was the Word and the Word was with God and the Word was God - He was with God in the beginning. Through Him all things were made; without Him nothing was made that has been made.” </w:t>
      </w:r>
      <w:r w:rsidRPr="00493E22">
        <w:rPr>
          <w:rFonts w:ascii="Times New Roman" w:hAnsi="Times New Roman" w:cs="Times New Roman"/>
          <w:kern w:val="0"/>
        </w:rPr>
        <w:t xml:space="preserve"> Jesus is the Word that God spoke and everything - seen and unseen - suddenly appeared.</w:t>
      </w:r>
    </w:p>
    <w:p w14:paraId="696C9957"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06438DF4"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And right there we begin to understand the reason the Bible uses all sorts of words and stories and smells and sights and sounds is because God didn’t give us a book to read and follow - He gave us His Son.  We tend to make life and theology about all the stuff in that book - but it is and always has been and always will be about Jesus.  </w:t>
      </w:r>
    </w:p>
    <w:p w14:paraId="68A979F8"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48B8FF00"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That explains why there are hundreds of different churches - because no two people see and experience Jesus in the same exact way.  This doesn’t mean there aren’t certain things that are required to be a follower of Jesus because there are - Jesus was very clear about that.  But everyone experiences grace and mercy and love a little differently.  </w:t>
      </w:r>
    </w:p>
    <w:p w14:paraId="7C1B9004"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4870F4AB"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If you’ve been listening to the Gospel lessons since Easter, you already know that.  Peter and John and Thomas and Mary and the Emmaus disciples all experienced and responded a little differently to the risen Jesus - which is what the larger, and most important part of the Bible story is all about.  There is no specific formula or blueprint that every author had to follow - </w:t>
      </w:r>
      <w:r w:rsidRPr="00493E22">
        <w:rPr>
          <w:rFonts w:ascii="Times New Roman" w:hAnsi="Times New Roman" w:cs="Times New Roman"/>
          <w:kern w:val="0"/>
        </w:rPr>
        <w:lastRenderedPageBreak/>
        <w:t xml:space="preserve">because the audience they were writing to was as unique and unreproducible as the people in the </w:t>
      </w:r>
      <w:proofErr w:type="gramStart"/>
      <w:r w:rsidRPr="00493E22">
        <w:rPr>
          <w:rFonts w:ascii="Times New Roman" w:hAnsi="Times New Roman" w:cs="Times New Roman"/>
          <w:kern w:val="0"/>
        </w:rPr>
        <w:t>stories</w:t>
      </w:r>
      <w:proofErr w:type="gramEnd"/>
      <w:r w:rsidRPr="00493E22">
        <w:rPr>
          <w:rFonts w:ascii="Times New Roman" w:hAnsi="Times New Roman" w:cs="Times New Roman"/>
          <w:kern w:val="0"/>
        </w:rPr>
        <w:t xml:space="preserve"> they told.</w:t>
      </w:r>
    </w:p>
    <w:p w14:paraId="306730D8"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01C99774"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God made all things.  Sin distorted and mangled all things.  Now God is making all things new - and the life, death, and resurrection of Jesus wrote the best and final chapter in a book that includes the story of every person ever born.  The church is not a group of people who believe the same things or worship the same way or who have the same kind of church building or sing the exact same hymns on Sunday.  The church is a community of people caught up in a story that has Jesus at the center.</w:t>
      </w:r>
    </w:p>
    <w:p w14:paraId="2DC3ED79"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5079F481"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All of this is a prelude to today’s Gospel where we </w:t>
      </w:r>
      <w:proofErr w:type="gramStart"/>
      <w:r w:rsidRPr="00493E22">
        <w:rPr>
          <w:rFonts w:ascii="Times New Roman" w:hAnsi="Times New Roman" w:cs="Times New Roman"/>
          <w:kern w:val="0"/>
        </w:rPr>
        <w:t>have to</w:t>
      </w:r>
      <w:proofErr w:type="gramEnd"/>
      <w:r w:rsidRPr="00493E22">
        <w:rPr>
          <w:rFonts w:ascii="Times New Roman" w:hAnsi="Times New Roman" w:cs="Times New Roman"/>
          <w:kern w:val="0"/>
        </w:rPr>
        <w:t xml:space="preserve"> answer the question:  is Jesus the Gate or is He the Good Shepherd?  Can He be both?  And are we the sheep - or the thieves, bandits and strangers?  There is so much imagery here it’s hard to focus.  But since Jesus says “</w:t>
      </w:r>
      <w:r w:rsidRPr="00493E22">
        <w:rPr>
          <w:rFonts w:ascii="Times New Roman" w:hAnsi="Times New Roman" w:cs="Times New Roman"/>
          <w:i/>
          <w:iCs/>
          <w:kern w:val="0"/>
        </w:rPr>
        <w:t>I am the Gate</w:t>
      </w:r>
      <w:r w:rsidRPr="00493E22">
        <w:rPr>
          <w:rFonts w:ascii="Times New Roman" w:hAnsi="Times New Roman" w:cs="Times New Roman"/>
          <w:kern w:val="0"/>
        </w:rPr>
        <w:t>” twice - we’ll stick with that for now.</w:t>
      </w:r>
    </w:p>
    <w:p w14:paraId="71A5D685"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0223AE79"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Here is where I find out a little bit about you.  Are gates meant to keep things in or to keep things out?  How you answer will tell me about where you grew up and if you had little siblings or animals that needed to be contained.  A further question might tell me how old you are - because if you say, “why would you have a fence and a gate?” - it tells me you lived before the 1960’s </w:t>
      </w:r>
      <w:proofErr w:type="gramStart"/>
      <w:r w:rsidRPr="00493E22">
        <w:rPr>
          <w:rFonts w:ascii="Times New Roman" w:hAnsi="Times New Roman" w:cs="Times New Roman"/>
          <w:kern w:val="0"/>
        </w:rPr>
        <w:t>starting putting</w:t>
      </w:r>
      <w:proofErr w:type="gramEnd"/>
      <w:r w:rsidRPr="00493E22">
        <w:rPr>
          <w:rFonts w:ascii="Times New Roman" w:hAnsi="Times New Roman" w:cs="Times New Roman"/>
          <w:kern w:val="0"/>
        </w:rPr>
        <w:t xml:space="preserve"> fences and gates around everything.  </w:t>
      </w:r>
    </w:p>
    <w:p w14:paraId="2DE8F8B4"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5D99D354"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Unless you know John’s Gospel by heart - you might not remember the story right before this one is about Jesus healing a man born blind.  Context is important - my wife keeps reminding me of that when I say, “I think it’s a good idea!” And she says, “what’s a good idea?”  And I respond, “last week you asked me if we should go to Spaghetti Factory for dinner.”  And she says, “context - how was I supposed to know what you were talking about.”   And that’s when I </w:t>
      </w:r>
      <w:proofErr w:type="gramStart"/>
      <w:r w:rsidRPr="00493E22">
        <w:rPr>
          <w:rFonts w:ascii="Times New Roman" w:hAnsi="Times New Roman" w:cs="Times New Roman"/>
          <w:kern w:val="0"/>
        </w:rPr>
        <w:t>realize</w:t>
      </w:r>
      <w:proofErr w:type="gramEnd"/>
      <w:r w:rsidRPr="00493E22">
        <w:rPr>
          <w:rFonts w:ascii="Times New Roman" w:hAnsi="Times New Roman" w:cs="Times New Roman"/>
          <w:kern w:val="0"/>
        </w:rPr>
        <w:t xml:space="preserve"> I had been having a </w:t>
      </w:r>
      <w:proofErr w:type="gramStart"/>
      <w:r w:rsidRPr="00493E22">
        <w:rPr>
          <w:rFonts w:ascii="Times New Roman" w:hAnsi="Times New Roman" w:cs="Times New Roman"/>
          <w:kern w:val="0"/>
        </w:rPr>
        <w:t>five minute</w:t>
      </w:r>
      <w:proofErr w:type="gramEnd"/>
      <w:r w:rsidRPr="00493E22">
        <w:rPr>
          <w:rFonts w:ascii="Times New Roman" w:hAnsi="Times New Roman" w:cs="Times New Roman"/>
          <w:kern w:val="0"/>
        </w:rPr>
        <w:t xml:space="preserve"> conversation with myself in my brain and forgot to turn the volume up so she could hear me.</w:t>
      </w:r>
    </w:p>
    <w:p w14:paraId="714D285C"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38125260"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Think about being born blind.  Those of us who can see would assume it places tremendous restrictions on someone - lots of fences that keep them from seeing what we see and </w:t>
      </w:r>
      <w:proofErr w:type="gramStart"/>
      <w:r w:rsidRPr="00493E22">
        <w:rPr>
          <w:rFonts w:ascii="Times New Roman" w:hAnsi="Times New Roman" w:cs="Times New Roman"/>
          <w:kern w:val="0"/>
        </w:rPr>
        <w:t>experience</w:t>
      </w:r>
      <w:proofErr w:type="gramEnd"/>
      <w:r w:rsidRPr="00493E22">
        <w:rPr>
          <w:rFonts w:ascii="Times New Roman" w:hAnsi="Times New Roman" w:cs="Times New Roman"/>
          <w:kern w:val="0"/>
        </w:rPr>
        <w:t xml:space="preserve"> things the way we do.  But that doesn’t mean they don’t “see” or experience things - they just don’t do it the same way we do.  They have “gates” in the fences so they can see and experience a little differently.  Helen Keller, who was blind and did an amazing job of advocating for the blind said, “The most pathetic person in the world is </w:t>
      </w:r>
      <w:proofErr w:type="spellStart"/>
      <w:r w:rsidRPr="00493E22">
        <w:rPr>
          <w:rFonts w:ascii="Times New Roman" w:hAnsi="Times New Roman" w:cs="Times New Roman"/>
          <w:kern w:val="0"/>
        </w:rPr>
        <w:t>some one</w:t>
      </w:r>
      <w:proofErr w:type="spellEnd"/>
      <w:r w:rsidRPr="00493E22">
        <w:rPr>
          <w:rFonts w:ascii="Times New Roman" w:hAnsi="Times New Roman" w:cs="Times New Roman"/>
          <w:kern w:val="0"/>
        </w:rPr>
        <w:t xml:space="preserve"> who has sight but no vision.”</w:t>
      </w:r>
    </w:p>
    <w:p w14:paraId="31EEF794"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379CC647"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It’s not what we can </w:t>
      </w:r>
      <w:proofErr w:type="gramStart"/>
      <w:r w:rsidRPr="00493E22">
        <w:rPr>
          <w:rFonts w:ascii="Times New Roman" w:hAnsi="Times New Roman" w:cs="Times New Roman"/>
          <w:kern w:val="0"/>
        </w:rPr>
        <w:t>actually see</w:t>
      </w:r>
      <w:proofErr w:type="gramEnd"/>
      <w:r w:rsidRPr="00493E22">
        <w:rPr>
          <w:rFonts w:ascii="Times New Roman" w:hAnsi="Times New Roman" w:cs="Times New Roman"/>
          <w:kern w:val="0"/>
        </w:rPr>
        <w:t xml:space="preserve"> that matters.  It’s how we see it and what we do when we see it.  If we stay behind a fence and gate because bad things are on the other side of the fence - we will never fully experience life.  If we put up a fence with no gates - so no one can come in - we will also never fully experience life.  We need fences to keep the bad out - but we also need gates to let the </w:t>
      </w:r>
      <w:proofErr w:type="gramStart"/>
      <w:r w:rsidRPr="00493E22">
        <w:rPr>
          <w:rFonts w:ascii="Times New Roman" w:hAnsi="Times New Roman" w:cs="Times New Roman"/>
          <w:kern w:val="0"/>
        </w:rPr>
        <w:t>good</w:t>
      </w:r>
      <w:proofErr w:type="gramEnd"/>
      <w:r w:rsidRPr="00493E22">
        <w:rPr>
          <w:rFonts w:ascii="Times New Roman" w:hAnsi="Times New Roman" w:cs="Times New Roman"/>
          <w:kern w:val="0"/>
        </w:rPr>
        <w:t xml:space="preserve"> in.  And we </w:t>
      </w:r>
      <w:proofErr w:type="gramStart"/>
      <w:r w:rsidRPr="00493E22">
        <w:rPr>
          <w:rFonts w:ascii="Times New Roman" w:hAnsi="Times New Roman" w:cs="Times New Roman"/>
          <w:kern w:val="0"/>
        </w:rPr>
        <w:t>have to</w:t>
      </w:r>
      <w:proofErr w:type="gramEnd"/>
      <w:r w:rsidRPr="00493E22">
        <w:rPr>
          <w:rFonts w:ascii="Times New Roman" w:hAnsi="Times New Roman" w:cs="Times New Roman"/>
          <w:kern w:val="0"/>
        </w:rPr>
        <w:t xml:space="preserve"> understand sometimes we don’t who is who - and so we might let the bad in, thinking it’s good and keep the good out because we think they’re bad.</w:t>
      </w:r>
    </w:p>
    <w:p w14:paraId="146F5FA5"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0FB50C38"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How many times has a new experience led you to new questions?  And new questions led you to new answers that challenge how you thought about life.  When we were children - if we read and listened to our teachers and ran and played and talked - our minds constantly stretched to absorb </w:t>
      </w:r>
      <w:r w:rsidRPr="00493E22">
        <w:rPr>
          <w:rFonts w:ascii="Times New Roman" w:hAnsi="Times New Roman" w:cs="Times New Roman"/>
          <w:kern w:val="0"/>
        </w:rPr>
        <w:lastRenderedPageBreak/>
        <w:t>all the new stuff we were experiencing.  Then came the hard part - processing and figuring out what was good and what wasn’t - what we needed to remember - and what we could forget.</w:t>
      </w:r>
    </w:p>
    <w:p w14:paraId="2FA27A90"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0744C553"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This is the way of life.  If we are to be healthy - we cannot stop learning and growing and experiencing until the day we die.  And as followers of Jesus - our faith requires us to add another dimension to sort all this so we not only apply it to our life - but also figure out how it works so we can we talk to others about Jesus.</w:t>
      </w:r>
    </w:p>
    <w:p w14:paraId="7452C0EA"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25BFC0F4"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Our lesson from the book of Acts makes our life of faith sound so simple</w:t>
      </w:r>
      <w:proofErr w:type="gramStart"/>
      <w:r w:rsidRPr="00493E22">
        <w:rPr>
          <w:rFonts w:ascii="Times New Roman" w:hAnsi="Times New Roman" w:cs="Times New Roman"/>
          <w:kern w:val="0"/>
        </w:rPr>
        <w:t>:  “</w:t>
      </w:r>
      <w:proofErr w:type="gramEnd"/>
      <w:r w:rsidRPr="00493E22">
        <w:rPr>
          <w:rFonts w:ascii="Times New Roman" w:hAnsi="Times New Roman" w:cs="Times New Roman"/>
          <w:i/>
          <w:iCs/>
          <w:kern w:val="0"/>
        </w:rPr>
        <w:t>The believers were together and had everything in common. Sold their possessions and goods, gave to anyone who had a need.  Met together in the temple courts - broke bread in their homes - ate together - praised God - enjoyed the favor of all the people. And the Lord added to their number daily those who were being saved</w:t>
      </w:r>
      <w:r w:rsidRPr="00493E22">
        <w:rPr>
          <w:rFonts w:ascii="Times New Roman" w:hAnsi="Times New Roman" w:cs="Times New Roman"/>
          <w:kern w:val="0"/>
        </w:rPr>
        <w:t>.”  That sounds amazing and so easy - IF ONLY!  That is the life of a believer I want!</w:t>
      </w:r>
    </w:p>
    <w:p w14:paraId="485A1281"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4284ABBD"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The problem is there are more life experiences than we can possibly process - and if we’re not careful it’s easy to be overwhelmed.  Just a few years after Luke wrote the book of Acts - instead of meeting daily at the Temple and eating in one </w:t>
      </w:r>
      <w:proofErr w:type="spellStart"/>
      <w:r w:rsidRPr="00493E22">
        <w:rPr>
          <w:rFonts w:ascii="Times New Roman" w:hAnsi="Times New Roman" w:cs="Times New Roman"/>
          <w:kern w:val="0"/>
        </w:rPr>
        <w:t>anther's</w:t>
      </w:r>
      <w:proofErr w:type="spellEnd"/>
      <w:r w:rsidRPr="00493E22">
        <w:rPr>
          <w:rFonts w:ascii="Times New Roman" w:hAnsi="Times New Roman" w:cs="Times New Roman"/>
          <w:kern w:val="0"/>
        </w:rPr>
        <w:t xml:space="preserve"> homes and caring for others - the church was driven </w:t>
      </w:r>
      <w:proofErr w:type="gramStart"/>
      <w:r w:rsidRPr="00493E22">
        <w:rPr>
          <w:rFonts w:ascii="Times New Roman" w:hAnsi="Times New Roman" w:cs="Times New Roman"/>
          <w:kern w:val="0"/>
        </w:rPr>
        <w:t>underground</w:t>
      </w:r>
      <w:proofErr w:type="gramEnd"/>
      <w:r w:rsidRPr="00493E22">
        <w:rPr>
          <w:rFonts w:ascii="Times New Roman" w:hAnsi="Times New Roman" w:cs="Times New Roman"/>
          <w:kern w:val="0"/>
        </w:rPr>
        <w:t xml:space="preserve"> and thousands were put to death by the Roman government because of their faith.  At the same time enemies within the church </w:t>
      </w:r>
      <w:proofErr w:type="gramStart"/>
      <w:r w:rsidRPr="00493E22">
        <w:rPr>
          <w:rFonts w:ascii="Times New Roman" w:hAnsi="Times New Roman" w:cs="Times New Roman"/>
          <w:kern w:val="0"/>
        </w:rPr>
        <w:t>trying</w:t>
      </w:r>
      <w:proofErr w:type="gramEnd"/>
      <w:r w:rsidRPr="00493E22">
        <w:rPr>
          <w:rFonts w:ascii="Times New Roman" w:hAnsi="Times New Roman" w:cs="Times New Roman"/>
          <w:kern w:val="0"/>
        </w:rPr>
        <w:t xml:space="preserve"> to destroy it with false teachings and heresy.  </w:t>
      </w:r>
    </w:p>
    <w:p w14:paraId="76BD596F"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And the church had to be ready to faithfully respond to the challenges both inside and outside the church.  The need for fences and gates.  </w:t>
      </w:r>
    </w:p>
    <w:p w14:paraId="591CE71E"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44DB440A"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If we’re hoping the Bible is like Alexa or Siri and all we </w:t>
      </w:r>
      <w:proofErr w:type="gramStart"/>
      <w:r w:rsidRPr="00493E22">
        <w:rPr>
          <w:rFonts w:ascii="Times New Roman" w:hAnsi="Times New Roman" w:cs="Times New Roman"/>
          <w:kern w:val="0"/>
        </w:rPr>
        <w:t>have to</w:t>
      </w:r>
      <w:proofErr w:type="gramEnd"/>
      <w:r w:rsidRPr="00493E22">
        <w:rPr>
          <w:rFonts w:ascii="Times New Roman" w:hAnsi="Times New Roman" w:cs="Times New Roman"/>
          <w:kern w:val="0"/>
        </w:rPr>
        <w:t xml:space="preserve"> do </w:t>
      </w:r>
      <w:proofErr w:type="gramStart"/>
      <w:r w:rsidRPr="00493E22">
        <w:rPr>
          <w:rFonts w:ascii="Times New Roman" w:hAnsi="Times New Roman" w:cs="Times New Roman"/>
          <w:kern w:val="0"/>
        </w:rPr>
        <w:t>is</w:t>
      </w:r>
      <w:proofErr w:type="gramEnd"/>
      <w:r w:rsidRPr="00493E22">
        <w:rPr>
          <w:rFonts w:ascii="Times New Roman" w:hAnsi="Times New Roman" w:cs="Times New Roman"/>
          <w:kern w:val="0"/>
        </w:rPr>
        <w:t xml:space="preserve"> ask a question and the answer is given immediately - we’re going to be disappointed.  It’s more complicated than that.  And if we don’t like the answer the Bible gives - if we think we can ask the question a little differently to get the answer we do like - we’re really going to be disappointed.  Jesus controls the gate and the fence - not us.  Remember - God didn’t give us a book - He gave us a Jesus.</w:t>
      </w:r>
    </w:p>
    <w:p w14:paraId="2ACDFAD1"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3B1BECD5"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When people put up fences around themselves with no gates - setting up their own beliefs about Jesus and the church to protect them from people who disagree - Jesus has been known to install a gate or two.  Case in point is the Pharisees who condemned the man born blind just because he was blind - assuming God was punishing him or his parents for some unknown sin.  Jesus made short work of those Pharisees by setting the formerly blind man free to live his life to the fullest.</w:t>
      </w:r>
    </w:p>
    <w:p w14:paraId="3959771A"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383B047A"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We need to take a deep breath when Jesus says, “</w:t>
      </w:r>
      <w:r w:rsidRPr="00493E22">
        <w:rPr>
          <w:rFonts w:ascii="Times New Roman" w:hAnsi="Times New Roman" w:cs="Times New Roman"/>
          <w:i/>
          <w:iCs/>
          <w:kern w:val="0"/>
        </w:rPr>
        <w:t>I am the gate</w:t>
      </w:r>
      <w:r w:rsidRPr="00493E22">
        <w:rPr>
          <w:rFonts w:ascii="Times New Roman" w:hAnsi="Times New Roman" w:cs="Times New Roman"/>
          <w:kern w:val="0"/>
        </w:rPr>
        <w:t>.”  Just like when God spoke and the Word He spoke was Jesus - Jesus being the gate is far different than Jesus being the ticket-taker who is paid to guard the gate.  Jesus is the gate - not the gatekeeper or ticket-taker.</w:t>
      </w:r>
    </w:p>
    <w:p w14:paraId="4B27829A"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45CA3652"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Elmer was the manager at the Hampton Inn in Livermore - I’ve stayed there 4 or 5 times a year over the past 25 years.  I arrived </w:t>
      </w:r>
      <w:proofErr w:type="gramStart"/>
      <w:r w:rsidRPr="00493E22">
        <w:rPr>
          <w:rFonts w:ascii="Times New Roman" w:hAnsi="Times New Roman" w:cs="Times New Roman"/>
          <w:kern w:val="0"/>
        </w:rPr>
        <w:t>really late</w:t>
      </w:r>
      <w:proofErr w:type="gramEnd"/>
      <w:r w:rsidRPr="00493E22">
        <w:rPr>
          <w:rFonts w:ascii="Times New Roman" w:hAnsi="Times New Roman" w:cs="Times New Roman"/>
          <w:kern w:val="0"/>
        </w:rPr>
        <w:t xml:space="preserve"> at night due to delayed flight - I was tired and was only going to get a few </w:t>
      </w:r>
      <w:proofErr w:type="spellStart"/>
      <w:proofErr w:type="gramStart"/>
      <w:r w:rsidRPr="00493E22">
        <w:rPr>
          <w:rFonts w:ascii="Times New Roman" w:hAnsi="Times New Roman" w:cs="Times New Roman"/>
          <w:kern w:val="0"/>
        </w:rPr>
        <w:t>hours</w:t>
      </w:r>
      <w:proofErr w:type="spellEnd"/>
      <w:proofErr w:type="gramEnd"/>
      <w:r w:rsidRPr="00493E22">
        <w:rPr>
          <w:rFonts w:ascii="Times New Roman" w:hAnsi="Times New Roman" w:cs="Times New Roman"/>
          <w:kern w:val="0"/>
        </w:rPr>
        <w:t xml:space="preserve"> sleep - and the meeting the next morning would start </w:t>
      </w:r>
      <w:proofErr w:type="gramStart"/>
      <w:r w:rsidRPr="00493E22">
        <w:rPr>
          <w:rFonts w:ascii="Times New Roman" w:hAnsi="Times New Roman" w:cs="Times New Roman"/>
          <w:kern w:val="0"/>
        </w:rPr>
        <w:t>early</w:t>
      </w:r>
      <w:proofErr w:type="gramEnd"/>
      <w:r w:rsidRPr="00493E22">
        <w:rPr>
          <w:rFonts w:ascii="Times New Roman" w:hAnsi="Times New Roman" w:cs="Times New Roman"/>
          <w:kern w:val="0"/>
        </w:rPr>
        <w:t xml:space="preserve"> and I would need my entire </w:t>
      </w:r>
      <w:proofErr w:type="gramStart"/>
      <w:r w:rsidRPr="00493E22">
        <w:rPr>
          <w:rFonts w:ascii="Times New Roman" w:hAnsi="Times New Roman" w:cs="Times New Roman"/>
          <w:kern w:val="0"/>
        </w:rPr>
        <w:t>brain</w:t>
      </w:r>
      <w:proofErr w:type="gramEnd"/>
      <w:r w:rsidRPr="00493E22">
        <w:rPr>
          <w:rFonts w:ascii="Times New Roman" w:hAnsi="Times New Roman" w:cs="Times New Roman"/>
          <w:kern w:val="0"/>
        </w:rPr>
        <w:t xml:space="preserve"> so I was hoping for a quick check-in.  I walked up to the counter and the person behind the counter asked who I was and if I was checking in.  I took a deep breath.  Gave her my name, said, “yes, I’m checking in” and she asked for my ID.  I had dropped </w:t>
      </w:r>
      <w:proofErr w:type="gramStart"/>
      <w:r w:rsidRPr="00493E22">
        <w:rPr>
          <w:rFonts w:ascii="Times New Roman" w:hAnsi="Times New Roman" w:cs="Times New Roman"/>
          <w:kern w:val="0"/>
        </w:rPr>
        <w:t>by</w:t>
      </w:r>
      <w:proofErr w:type="gramEnd"/>
      <w:r w:rsidRPr="00493E22">
        <w:rPr>
          <w:rFonts w:ascii="Times New Roman" w:hAnsi="Times New Roman" w:cs="Times New Roman"/>
          <w:kern w:val="0"/>
        </w:rPr>
        <w:t xml:space="preserve"> ID </w:t>
      </w:r>
      <w:r w:rsidRPr="00493E22">
        <w:rPr>
          <w:rFonts w:ascii="Times New Roman" w:hAnsi="Times New Roman" w:cs="Times New Roman"/>
          <w:kern w:val="0"/>
        </w:rPr>
        <w:lastRenderedPageBreak/>
        <w:t xml:space="preserve">into my backpack when I went through security and </w:t>
      </w:r>
      <w:proofErr w:type="gramStart"/>
      <w:r w:rsidRPr="00493E22">
        <w:rPr>
          <w:rFonts w:ascii="Times New Roman" w:hAnsi="Times New Roman" w:cs="Times New Roman"/>
          <w:kern w:val="0"/>
        </w:rPr>
        <w:t>knew</w:t>
      </w:r>
      <w:proofErr w:type="gramEnd"/>
      <w:r w:rsidRPr="00493E22">
        <w:rPr>
          <w:rFonts w:ascii="Times New Roman" w:hAnsi="Times New Roman" w:cs="Times New Roman"/>
          <w:kern w:val="0"/>
        </w:rPr>
        <w:t xml:space="preserve"> that it would take a minute or two to find it.  That’s when Elmer walked out - smiled and said, “Pastor Mitch - good to see you - you’re in your usual room - here is your key.”  The woman behind the desk smiled as well and said, “welcome” and handed me two bottles of cold water.  When someone knows you </w:t>
      </w:r>
      <w:proofErr w:type="gramStart"/>
      <w:r w:rsidRPr="00493E22">
        <w:rPr>
          <w:rFonts w:ascii="Times New Roman" w:hAnsi="Times New Roman" w:cs="Times New Roman"/>
          <w:kern w:val="0"/>
        </w:rPr>
        <w:t>- it changes everything</w:t>
      </w:r>
      <w:proofErr w:type="gramEnd"/>
      <w:r w:rsidRPr="00493E22">
        <w:rPr>
          <w:rFonts w:ascii="Times New Roman" w:hAnsi="Times New Roman" w:cs="Times New Roman"/>
          <w:kern w:val="0"/>
        </w:rPr>
        <w:t>.</w:t>
      </w:r>
    </w:p>
    <w:p w14:paraId="7992C299"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 </w:t>
      </w:r>
    </w:p>
    <w:p w14:paraId="0E406D7B" w14:textId="77777777" w:rsid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 xml:space="preserve">It doesn’t matter where we live or who our parents are or what we do for a living - we all have good days and bad days - moments when we’re ready to give up and others where we are ready to climb Mt. Everest.  </w:t>
      </w:r>
    </w:p>
    <w:p w14:paraId="24833B40"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58B4D1F0"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We always say we’re saved “</w:t>
      </w:r>
      <w:r w:rsidRPr="00493E22">
        <w:rPr>
          <w:rFonts w:ascii="Times New Roman" w:hAnsi="Times New Roman" w:cs="Times New Roman"/>
          <w:i/>
          <w:iCs/>
          <w:kern w:val="0"/>
        </w:rPr>
        <w:t>by grace, through faith</w:t>
      </w:r>
      <w:r w:rsidRPr="00493E22">
        <w:rPr>
          <w:rFonts w:ascii="Times New Roman" w:hAnsi="Times New Roman" w:cs="Times New Roman"/>
          <w:kern w:val="0"/>
        </w:rPr>
        <w:t>” - and that’s true - but only because we have faith in Jesus and His grace covers us.  Jesus says the world is filled with bandits and thieves - which is why there is a fence between the world and heaven.  But He also says He is the gate.  Through His life, death, resurrection and ascension we get to walk through the gate to an eternal life that is going to be amazing.</w:t>
      </w:r>
    </w:p>
    <w:p w14:paraId="2BE6BE41"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4E1D83D4"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r w:rsidRPr="00493E22">
        <w:rPr>
          <w:rFonts w:ascii="Times New Roman" w:hAnsi="Times New Roman" w:cs="Times New Roman"/>
          <w:kern w:val="0"/>
        </w:rPr>
        <w:t>When He says, “</w:t>
      </w:r>
      <w:r w:rsidRPr="00493E22">
        <w:rPr>
          <w:rFonts w:ascii="Times New Roman" w:hAnsi="Times New Roman" w:cs="Times New Roman"/>
          <w:i/>
          <w:iCs/>
          <w:kern w:val="0"/>
        </w:rPr>
        <w:t xml:space="preserve">I came so that you may have LIFE and have it abundantly” </w:t>
      </w:r>
      <w:r w:rsidRPr="00493E22">
        <w:rPr>
          <w:rFonts w:ascii="Times New Roman" w:hAnsi="Times New Roman" w:cs="Times New Roman"/>
          <w:kern w:val="0"/>
        </w:rPr>
        <w:t xml:space="preserve">it’s not just a brand or slogan or something to get your attention.  Jesus lives again to conquer the mess of human reality - not by talking about it or ignoring it - but dying for it. </w:t>
      </w:r>
    </w:p>
    <w:p w14:paraId="5D57290A" w14:textId="77777777" w:rsidR="00493E22" w:rsidRPr="00493E22" w:rsidRDefault="00493E22" w:rsidP="00493E22">
      <w:pPr>
        <w:autoSpaceDE w:val="0"/>
        <w:autoSpaceDN w:val="0"/>
        <w:adjustRightInd w:val="0"/>
        <w:spacing w:after="0" w:line="240" w:lineRule="auto"/>
        <w:rPr>
          <w:rFonts w:ascii="Times New Roman" w:hAnsi="Times New Roman" w:cs="Times New Roman"/>
          <w:kern w:val="0"/>
        </w:rPr>
      </w:pPr>
    </w:p>
    <w:p w14:paraId="376CB8FD" w14:textId="73CE5A58" w:rsidR="005D0D79" w:rsidRPr="00493E22" w:rsidRDefault="00493E22" w:rsidP="00493E22">
      <w:r w:rsidRPr="00493E22">
        <w:rPr>
          <w:rFonts w:ascii="Times New Roman" w:hAnsi="Times New Roman" w:cs="Times New Roman"/>
          <w:kern w:val="0"/>
        </w:rPr>
        <w:t>Jesus is the gate through whose death and resurrection we walk through into a new life - both here and now - but more importantly one day in heaven.  Thanks to Jesus - the Hero’s Tale is our story.  Spend some time in His Word this week - see if you can find where He’s talking about you - In the Name of the Father and of the Son and of the Holy Spirit.  Amen</w:t>
      </w:r>
    </w:p>
    <w:sectPr w:rsidR="005D0D79" w:rsidRPr="00493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22"/>
    <w:rsid w:val="00137A79"/>
    <w:rsid w:val="00493E22"/>
    <w:rsid w:val="005D0D79"/>
    <w:rsid w:val="00AA2C7C"/>
    <w:rsid w:val="00A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E0F32"/>
  <w15:chartTrackingRefBased/>
  <w15:docId w15:val="{02DBD756-C500-428E-A8B1-AB93452D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E22"/>
    <w:rPr>
      <w:rFonts w:eastAsiaTheme="majorEastAsia" w:cstheme="majorBidi"/>
      <w:color w:val="272727" w:themeColor="text1" w:themeTint="D8"/>
    </w:rPr>
  </w:style>
  <w:style w:type="paragraph" w:styleId="Title">
    <w:name w:val="Title"/>
    <w:basedOn w:val="Normal"/>
    <w:next w:val="Normal"/>
    <w:link w:val="TitleChar"/>
    <w:uiPriority w:val="10"/>
    <w:qFormat/>
    <w:rsid w:val="00493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E22"/>
    <w:pPr>
      <w:spacing w:before="160"/>
      <w:jc w:val="center"/>
    </w:pPr>
    <w:rPr>
      <w:i/>
      <w:iCs/>
      <w:color w:val="404040" w:themeColor="text1" w:themeTint="BF"/>
    </w:rPr>
  </w:style>
  <w:style w:type="character" w:customStyle="1" w:styleId="QuoteChar">
    <w:name w:val="Quote Char"/>
    <w:basedOn w:val="DefaultParagraphFont"/>
    <w:link w:val="Quote"/>
    <w:uiPriority w:val="29"/>
    <w:rsid w:val="00493E22"/>
    <w:rPr>
      <w:i/>
      <w:iCs/>
      <w:color w:val="404040" w:themeColor="text1" w:themeTint="BF"/>
    </w:rPr>
  </w:style>
  <w:style w:type="paragraph" w:styleId="ListParagraph">
    <w:name w:val="List Paragraph"/>
    <w:basedOn w:val="Normal"/>
    <w:uiPriority w:val="34"/>
    <w:qFormat/>
    <w:rsid w:val="00493E22"/>
    <w:pPr>
      <w:ind w:left="720"/>
      <w:contextualSpacing/>
    </w:pPr>
  </w:style>
  <w:style w:type="character" w:styleId="IntenseEmphasis">
    <w:name w:val="Intense Emphasis"/>
    <w:basedOn w:val="DefaultParagraphFont"/>
    <w:uiPriority w:val="21"/>
    <w:qFormat/>
    <w:rsid w:val="00493E22"/>
    <w:rPr>
      <w:i/>
      <w:iCs/>
      <w:color w:val="0F4761" w:themeColor="accent1" w:themeShade="BF"/>
    </w:rPr>
  </w:style>
  <w:style w:type="paragraph" w:styleId="IntenseQuote">
    <w:name w:val="Intense Quote"/>
    <w:basedOn w:val="Normal"/>
    <w:next w:val="Normal"/>
    <w:link w:val="IntenseQuoteChar"/>
    <w:uiPriority w:val="30"/>
    <w:qFormat/>
    <w:rsid w:val="00493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E22"/>
    <w:rPr>
      <w:i/>
      <w:iCs/>
      <w:color w:val="0F4761" w:themeColor="accent1" w:themeShade="BF"/>
    </w:rPr>
  </w:style>
  <w:style w:type="character" w:styleId="IntenseReference">
    <w:name w:val="Intense Reference"/>
    <w:basedOn w:val="DefaultParagraphFont"/>
    <w:uiPriority w:val="32"/>
    <w:qFormat/>
    <w:rsid w:val="00493E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1775</Words>
  <Characters>10120</Characters>
  <Application>Microsoft Office Word</Application>
  <DocSecurity>0</DocSecurity>
  <Lines>84</Lines>
  <Paragraphs>23</Paragraphs>
  <ScaleCrop>false</ScaleCrop>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2026-04-26T17:50:00Z</dcterms:created>
  <dcterms:modified xsi:type="dcterms:W3CDTF">2026-04-26T17:51:00Z</dcterms:modified>
</cp:coreProperties>
</file>